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000" w:firstRow="0" w:lastRow="0" w:firstColumn="0" w:lastColumn="0" w:noHBand="0" w:noVBand="0"/>
      </w:tblPr>
      <w:tblGrid>
        <w:gridCol w:w="10422"/>
      </w:tblGrid>
      <w:tr w:rsidR="001E2BF8" w:rsidRPr="004719A0" w14:paraId="5C4515BA" w14:textId="77777777" w:rsidTr="001E2BF8">
        <w:trPr>
          <w:trHeight w:hRule="exact" w:val="471"/>
          <w:jc w:val="center"/>
        </w:trPr>
        <w:tc>
          <w:tcPr>
            <w:tcW w:w="5000" w:type="pct"/>
            <w:shd w:val="clear" w:color="auto" w:fill="BFBFBF"/>
            <w:vAlign w:val="center"/>
          </w:tcPr>
          <w:p w14:paraId="4AF96283" w14:textId="77777777" w:rsidR="001E2BF8" w:rsidRPr="004719A0" w:rsidRDefault="001E2BF8" w:rsidP="00F96948">
            <w:pPr>
              <w:widowControl w:val="0"/>
              <w:spacing w:before="120" w:after="12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bookmarkStart w:id="0" w:name="_Hlk104015669"/>
            <w:r w:rsidRPr="004719A0">
              <w:rPr>
                <w:rFonts w:ascii="Trebuchet MS" w:hAnsi="Trebuchet MS"/>
                <w:b/>
                <w:sz w:val="24"/>
                <w:szCs w:val="24"/>
                <w:lang w:val="bg-BG"/>
              </w:rPr>
              <w:t>ПРЕССЪОБЩЕНИЕ</w:t>
            </w:r>
          </w:p>
        </w:tc>
      </w:tr>
    </w:tbl>
    <w:p w14:paraId="6AB8C1CD" w14:textId="77777777" w:rsidR="00373C20" w:rsidRDefault="00373C20" w:rsidP="00F96948">
      <w:pPr>
        <w:widowControl w:val="0"/>
        <w:spacing w:before="120" w:after="120" w:line="240" w:lineRule="auto"/>
        <w:jc w:val="both"/>
        <w:rPr>
          <w:rFonts w:ascii="Trebuchet MS" w:hAnsi="Trebuchet MS"/>
          <w:sz w:val="24"/>
          <w:lang w:val="bg-BG"/>
        </w:rPr>
      </w:pPr>
    </w:p>
    <w:p w14:paraId="7C4A9D48" w14:textId="4026CFB5" w:rsidR="00C40263" w:rsidRDefault="00F96948" w:rsidP="00373C20">
      <w:pPr>
        <w:widowControl w:val="0"/>
        <w:spacing w:before="120" w:after="120" w:line="240" w:lineRule="auto"/>
        <w:ind w:firstLine="708"/>
        <w:jc w:val="both"/>
        <w:rPr>
          <w:rFonts w:ascii="Trebuchet MS" w:hAnsi="Trebuchet MS"/>
          <w:sz w:val="24"/>
          <w:lang w:val="bg-BG"/>
        </w:rPr>
      </w:pPr>
      <w:r w:rsidRPr="00F96948">
        <w:rPr>
          <w:rFonts w:ascii="Trebuchet MS" w:hAnsi="Trebuchet MS"/>
          <w:sz w:val="24"/>
          <w:lang w:val="bg-BG"/>
        </w:rPr>
        <w:t xml:space="preserve">На </w:t>
      </w:r>
      <w:r w:rsidR="00373C20">
        <w:rPr>
          <w:rFonts w:ascii="Trebuchet MS" w:hAnsi="Trebuchet MS"/>
          <w:sz w:val="24"/>
          <w:lang w:val="bg-BG"/>
        </w:rPr>
        <w:t>27</w:t>
      </w:r>
      <w:r w:rsidR="00937EB0">
        <w:rPr>
          <w:rFonts w:ascii="Trebuchet MS" w:hAnsi="Trebuchet MS"/>
          <w:sz w:val="24"/>
          <w:lang w:val="bg-BG"/>
        </w:rPr>
        <w:t xml:space="preserve"> </w:t>
      </w:r>
      <w:r w:rsidR="00373C20">
        <w:rPr>
          <w:rFonts w:ascii="Trebuchet MS" w:hAnsi="Trebuchet MS"/>
          <w:sz w:val="24"/>
          <w:lang w:val="bg-BG"/>
        </w:rPr>
        <w:t>юни</w:t>
      </w:r>
      <w:r w:rsidR="00937EB0">
        <w:rPr>
          <w:rFonts w:ascii="Trebuchet MS" w:hAnsi="Trebuchet MS"/>
          <w:sz w:val="24"/>
          <w:lang w:val="bg-BG"/>
        </w:rPr>
        <w:t xml:space="preserve"> </w:t>
      </w:r>
      <w:r w:rsidRPr="00F96948">
        <w:rPr>
          <w:rFonts w:ascii="Trebuchet MS" w:hAnsi="Trebuchet MS"/>
          <w:sz w:val="24"/>
          <w:lang w:val="bg-BG"/>
        </w:rPr>
        <w:t>2022 г</w:t>
      </w:r>
      <w:r w:rsidR="00373C20">
        <w:rPr>
          <w:rFonts w:ascii="Trebuchet MS" w:hAnsi="Trebuchet MS"/>
          <w:sz w:val="24"/>
          <w:lang w:val="bg-BG"/>
        </w:rPr>
        <w:t>.</w:t>
      </w:r>
      <w:r w:rsidR="00C171FC">
        <w:rPr>
          <w:rFonts w:ascii="Trebuchet MS" w:hAnsi="Trebuchet MS"/>
          <w:sz w:val="24"/>
          <w:lang w:val="bg-BG"/>
        </w:rPr>
        <w:t xml:space="preserve">, </w:t>
      </w:r>
      <w:r w:rsidR="007739A8">
        <w:rPr>
          <w:rFonts w:ascii="Trebuchet MS" w:hAnsi="Trebuchet MS"/>
          <w:sz w:val="24"/>
          <w:lang w:val="bg-BG"/>
        </w:rPr>
        <w:t>в</w:t>
      </w:r>
      <w:r w:rsidR="00C171FC">
        <w:rPr>
          <w:rFonts w:ascii="Trebuchet MS" w:hAnsi="Trebuchet MS"/>
          <w:sz w:val="24"/>
          <w:lang w:val="bg-BG"/>
        </w:rPr>
        <w:t xml:space="preserve"> заседателната зала на административната сграда на Комуна Градинари (Румъния) се проведе заключителна пресконференция по </w:t>
      </w:r>
      <w:r w:rsidR="00C171FC" w:rsidRPr="00C171FC">
        <w:rPr>
          <w:rFonts w:ascii="Trebuchet MS" w:hAnsi="Trebuchet MS"/>
          <w:sz w:val="24"/>
          <w:lang w:val="bg-BG"/>
        </w:rPr>
        <w:t>проект: „СоБи - Подобряване на координацията и Социалните политики между Община Бяла и Комуна Градинари за ефективен трансграничен регион“ (SoBy - Improved coordination and  social policies between Municipality of Byala and commune Gradinari for effective cross-border region)</w:t>
      </w:r>
      <w:r w:rsidR="00C86C39">
        <w:rPr>
          <w:rFonts w:ascii="Trebuchet MS" w:hAnsi="Trebuchet MS"/>
          <w:sz w:val="24"/>
          <w:lang w:val="bg-BG"/>
        </w:rPr>
        <w:t xml:space="preserve"> /Проекта/</w:t>
      </w:r>
      <w:r w:rsidR="00C171FC" w:rsidRPr="00C171FC">
        <w:rPr>
          <w:rFonts w:ascii="Trebuchet MS" w:hAnsi="Trebuchet MS"/>
          <w:sz w:val="24"/>
          <w:lang w:val="bg-BG"/>
        </w:rPr>
        <w:t>, с проектен код 16.5.2.015 и с e-MS код: ROBG-278, с участници от двете общини-партньори – Община Бяла (България) и Комуна Градинари (Румъния)</w:t>
      </w:r>
      <w:r w:rsidR="00C171FC">
        <w:rPr>
          <w:rFonts w:ascii="Trebuchet MS" w:hAnsi="Trebuchet MS"/>
          <w:sz w:val="24"/>
          <w:lang w:val="bg-BG"/>
        </w:rPr>
        <w:t xml:space="preserve">. </w:t>
      </w:r>
      <w:r w:rsidR="004176F8">
        <w:rPr>
          <w:rFonts w:ascii="Trebuchet MS" w:hAnsi="Trebuchet MS"/>
          <w:sz w:val="24"/>
          <w:lang w:val="bg-BG"/>
        </w:rPr>
        <w:t xml:space="preserve">Проектът е </w:t>
      </w:r>
      <w:r w:rsidR="004176F8" w:rsidRPr="004176F8">
        <w:rPr>
          <w:rFonts w:ascii="Trebuchet MS" w:hAnsi="Trebuchet MS"/>
          <w:sz w:val="24"/>
          <w:lang w:val="bg-BG"/>
        </w:rPr>
        <w:t>финансиран от Европейския фонд за регионално развитие чрез Програма ИНТЕРРЕГ V-A Румъния–България 2014-2020 г. по Приоритетна ос: 5 „Ефикасен район“, Специфична цел: 5.1 „Повишаване на капацитета за сътрудничество и ефикасност на публичните институции в контекста на трансграничното сътрудничество“</w:t>
      </w:r>
      <w:r w:rsidR="00C40263">
        <w:rPr>
          <w:rFonts w:ascii="Trebuchet MS" w:hAnsi="Trebuchet MS"/>
          <w:sz w:val="24"/>
          <w:lang w:val="bg-BG"/>
        </w:rPr>
        <w:t xml:space="preserve"> и</w:t>
      </w:r>
      <w:r w:rsidR="00C40263" w:rsidRPr="00C40263">
        <w:t xml:space="preserve"> </w:t>
      </w:r>
      <w:r w:rsidR="00C40263" w:rsidRPr="00C40263">
        <w:rPr>
          <w:rFonts w:ascii="Trebuchet MS" w:hAnsi="Trebuchet MS"/>
          <w:sz w:val="24"/>
          <w:lang w:val="bg-BG"/>
        </w:rPr>
        <w:t>от държавните бюджети на Република България и Република Румъния</w:t>
      </w:r>
      <w:r w:rsidR="004176F8" w:rsidRPr="004176F8">
        <w:rPr>
          <w:rFonts w:ascii="Trebuchet MS" w:hAnsi="Trebuchet MS"/>
          <w:sz w:val="24"/>
          <w:lang w:val="bg-BG"/>
        </w:rPr>
        <w:t xml:space="preserve">. </w:t>
      </w:r>
    </w:p>
    <w:p w14:paraId="56D0F98E" w14:textId="3762E3EC" w:rsidR="00F96948" w:rsidRDefault="00C171FC" w:rsidP="00373C20">
      <w:pPr>
        <w:widowControl w:val="0"/>
        <w:spacing w:before="120" w:after="120" w:line="240" w:lineRule="auto"/>
        <w:ind w:firstLine="708"/>
        <w:jc w:val="both"/>
        <w:rPr>
          <w:rFonts w:ascii="Trebuchet MS" w:hAnsi="Trebuchet MS"/>
          <w:sz w:val="24"/>
          <w:lang w:val="bg-BG"/>
        </w:rPr>
      </w:pPr>
      <w:r>
        <w:rPr>
          <w:rFonts w:ascii="Trebuchet MS" w:hAnsi="Trebuchet MS"/>
          <w:sz w:val="24"/>
          <w:lang w:val="bg-BG"/>
        </w:rPr>
        <w:t xml:space="preserve">Събитието бе организирано от </w:t>
      </w:r>
      <w:r w:rsidR="00C71BC7" w:rsidRPr="00373C20">
        <w:rPr>
          <w:rFonts w:ascii="Trebuchet MS" w:hAnsi="Trebuchet MS"/>
          <w:sz w:val="24"/>
          <w:lang w:val="bg-BG"/>
        </w:rPr>
        <w:t>Комуна Градинари</w:t>
      </w:r>
      <w:r w:rsidR="00C71BC7">
        <w:rPr>
          <w:rFonts w:ascii="Trebuchet MS" w:hAnsi="Trebuchet MS"/>
          <w:sz w:val="24"/>
          <w:lang w:val="bg-BG"/>
        </w:rPr>
        <w:t xml:space="preserve"> - </w:t>
      </w:r>
      <w:r>
        <w:rPr>
          <w:rFonts w:ascii="Trebuchet MS" w:hAnsi="Trebuchet MS"/>
          <w:sz w:val="24"/>
          <w:lang w:val="bg-BG"/>
        </w:rPr>
        <w:t>партньор на Община Бяла</w:t>
      </w:r>
      <w:r w:rsidR="00784CA6">
        <w:rPr>
          <w:rFonts w:ascii="Trebuchet MS" w:hAnsi="Trebuchet MS"/>
          <w:sz w:val="24"/>
          <w:lang w:val="bg-BG"/>
        </w:rPr>
        <w:t>.</w:t>
      </w:r>
      <w:r w:rsidR="00A801A3" w:rsidRPr="00A801A3">
        <w:t xml:space="preserve"> </w:t>
      </w:r>
      <w:r w:rsidR="00A801A3" w:rsidRPr="00A801A3">
        <w:rPr>
          <w:rFonts w:ascii="Trebuchet MS" w:hAnsi="Trebuchet MS"/>
          <w:sz w:val="24"/>
          <w:lang w:val="bg-BG"/>
        </w:rPr>
        <w:t>На събитието присъстваха г-н Димитър Славов - Кмет на Община Бяла, г-н Щефан Патрика - Вр.И.Д. Кмет на Комуна Градинари, членовете на екипите за управление на проекта на Община Бяла и Комуна Градинари, служители от администрациите на двете общини и възрастни хора в пенсионна възраст, живущи на територията на Комуна Градинари.</w:t>
      </w:r>
    </w:p>
    <w:p w14:paraId="26AE5436" w14:textId="158B729A" w:rsidR="00C86C39" w:rsidRPr="00E67A34" w:rsidRDefault="00846EDB" w:rsidP="00226CE3">
      <w:pPr>
        <w:widowControl w:val="0"/>
        <w:spacing w:before="120" w:after="120" w:line="240" w:lineRule="auto"/>
        <w:ind w:firstLine="708"/>
        <w:jc w:val="both"/>
        <w:rPr>
          <w:rFonts w:ascii="Trebuchet MS" w:hAnsi="Trebuchet MS"/>
          <w:sz w:val="24"/>
          <w:lang w:val="bg-BG"/>
        </w:rPr>
      </w:pPr>
      <w:r>
        <w:rPr>
          <w:rFonts w:ascii="Trebuchet MS" w:hAnsi="Trebuchet MS"/>
          <w:sz w:val="24"/>
          <w:lang w:val="bg-BG"/>
        </w:rPr>
        <w:t>На презентацията се обсъдиха</w:t>
      </w:r>
      <w:r w:rsidR="00AC5CB1">
        <w:rPr>
          <w:rFonts w:ascii="Trebuchet MS" w:hAnsi="Trebuchet MS"/>
          <w:sz w:val="24"/>
          <w:lang w:val="bg-BG"/>
        </w:rPr>
        <w:t xml:space="preserve"> продължителността на проекта /от 02.02.2019 г. – 01.07.2022 г./, бюджетът на проекта /</w:t>
      </w:r>
      <w:r w:rsidR="00AC5CB1" w:rsidRPr="00AC5CB1">
        <w:rPr>
          <w:rFonts w:ascii="Trebuchet MS" w:hAnsi="Trebuchet MS"/>
          <w:sz w:val="24"/>
          <w:lang w:val="bg-BG"/>
        </w:rPr>
        <w:t>1 081 938.54 евро</w:t>
      </w:r>
      <w:r w:rsidR="003106DC">
        <w:rPr>
          <w:rFonts w:ascii="Trebuchet MS" w:hAnsi="Trebuchet MS"/>
          <w:sz w:val="24"/>
          <w:lang w:val="bg-BG"/>
        </w:rPr>
        <w:t>/ и</w:t>
      </w:r>
      <w:r w:rsidR="00AC5CB1">
        <w:rPr>
          <w:rFonts w:ascii="Trebuchet MS" w:hAnsi="Trebuchet MS"/>
          <w:sz w:val="24"/>
          <w:lang w:val="bg-BG"/>
        </w:rPr>
        <w:t xml:space="preserve"> </w:t>
      </w:r>
      <w:r>
        <w:rPr>
          <w:rFonts w:ascii="Trebuchet MS" w:hAnsi="Trebuchet MS"/>
          <w:sz w:val="24"/>
          <w:lang w:val="bg-BG"/>
        </w:rPr>
        <w:t>постигната</w:t>
      </w:r>
      <w:r w:rsidR="003106DC">
        <w:rPr>
          <w:rFonts w:ascii="Trebuchet MS" w:hAnsi="Trebuchet MS"/>
          <w:sz w:val="24"/>
          <w:lang w:val="bg-BG"/>
        </w:rPr>
        <w:t>та</w:t>
      </w:r>
      <w:r>
        <w:rPr>
          <w:rFonts w:ascii="Trebuchet MS" w:hAnsi="Trebuchet MS"/>
          <w:sz w:val="24"/>
          <w:lang w:val="bg-BG"/>
        </w:rPr>
        <w:t xml:space="preserve"> о</w:t>
      </w:r>
      <w:r w:rsidR="00784CA6" w:rsidRPr="00784CA6">
        <w:rPr>
          <w:rFonts w:ascii="Trebuchet MS" w:hAnsi="Trebuchet MS"/>
          <w:sz w:val="24"/>
          <w:lang w:val="bg-BG"/>
        </w:rPr>
        <w:t>бща цел</w:t>
      </w:r>
      <w:r w:rsidR="00AC5CB1">
        <w:rPr>
          <w:rFonts w:ascii="Trebuchet MS" w:hAnsi="Trebuchet MS"/>
          <w:sz w:val="24"/>
          <w:lang w:val="bg-BG"/>
        </w:rPr>
        <w:t xml:space="preserve"> на проекта /</w:t>
      </w:r>
      <w:r w:rsidR="00784CA6" w:rsidRPr="00784CA6">
        <w:rPr>
          <w:rFonts w:ascii="Trebuchet MS" w:hAnsi="Trebuchet MS"/>
          <w:sz w:val="24"/>
          <w:lang w:val="bg-BG"/>
        </w:rPr>
        <w:t>подобр</w:t>
      </w:r>
      <w:r w:rsidR="00A801A3">
        <w:rPr>
          <w:rFonts w:ascii="Trebuchet MS" w:hAnsi="Trebuchet MS"/>
          <w:sz w:val="24"/>
          <w:lang w:val="bg-BG"/>
        </w:rPr>
        <w:t xml:space="preserve">ена е </w:t>
      </w:r>
      <w:r w:rsidR="00784CA6" w:rsidRPr="00784CA6">
        <w:rPr>
          <w:rFonts w:ascii="Trebuchet MS" w:hAnsi="Trebuchet MS"/>
          <w:sz w:val="24"/>
          <w:lang w:val="bg-BG"/>
        </w:rPr>
        <w:t xml:space="preserve">координацията между Община Бяла и Комуна Градинари в усилията им за подобряване на тяхната ефективност в областта на социалните услуги и по-специално на услугите, предоставяни </w:t>
      </w:r>
      <w:bookmarkStart w:id="1" w:name="_GoBack"/>
      <w:bookmarkEnd w:id="1"/>
      <w:r w:rsidR="00784CA6" w:rsidRPr="00784CA6">
        <w:rPr>
          <w:rFonts w:ascii="Trebuchet MS" w:hAnsi="Trebuchet MS"/>
          <w:sz w:val="24"/>
          <w:lang w:val="bg-BG"/>
        </w:rPr>
        <w:t>на възраст</w:t>
      </w:r>
      <w:r w:rsidR="00A801A3">
        <w:rPr>
          <w:rFonts w:ascii="Trebuchet MS" w:hAnsi="Trebuchet MS"/>
          <w:sz w:val="24"/>
          <w:lang w:val="bg-BG"/>
        </w:rPr>
        <w:t>ни хора в трансграничния регион</w:t>
      </w:r>
      <w:r w:rsidR="00AC5CB1">
        <w:rPr>
          <w:rFonts w:ascii="Trebuchet MS" w:hAnsi="Trebuchet MS"/>
          <w:sz w:val="24"/>
          <w:lang w:val="bg-BG"/>
        </w:rPr>
        <w:t>/</w:t>
      </w:r>
      <w:r w:rsidR="004A5308">
        <w:rPr>
          <w:rFonts w:ascii="Trebuchet MS" w:hAnsi="Trebuchet MS"/>
          <w:sz w:val="24"/>
          <w:lang w:val="bg-BG"/>
        </w:rPr>
        <w:t xml:space="preserve">. Обсъдиха се и </w:t>
      </w:r>
      <w:r w:rsidR="00AC5CB1">
        <w:rPr>
          <w:rFonts w:ascii="Trebuchet MS" w:hAnsi="Trebuchet MS"/>
          <w:sz w:val="24"/>
          <w:lang w:val="bg-BG"/>
        </w:rPr>
        <w:t>реализараните с</w:t>
      </w:r>
      <w:r w:rsidR="00C86C39" w:rsidRPr="00C86C39">
        <w:rPr>
          <w:rFonts w:ascii="Trebuchet MS" w:hAnsi="Trebuchet MS"/>
          <w:sz w:val="24"/>
          <w:lang w:val="bg-BG"/>
        </w:rPr>
        <w:t>пецифични цели на проекта</w:t>
      </w:r>
      <w:r w:rsidR="00AC5CB1">
        <w:rPr>
          <w:rFonts w:ascii="Trebuchet MS" w:hAnsi="Trebuchet MS"/>
          <w:sz w:val="24"/>
          <w:lang w:val="bg-BG"/>
        </w:rPr>
        <w:t>, а именно</w:t>
      </w:r>
      <w:r w:rsidR="00C86C39" w:rsidRPr="00C86C39">
        <w:rPr>
          <w:rFonts w:ascii="Trebuchet MS" w:hAnsi="Trebuchet MS"/>
          <w:sz w:val="24"/>
          <w:lang w:val="bg-BG"/>
        </w:rPr>
        <w:t xml:space="preserve">: </w:t>
      </w:r>
      <w:r w:rsidR="004A5308">
        <w:rPr>
          <w:rFonts w:ascii="Trebuchet MS" w:hAnsi="Trebuchet MS"/>
          <w:sz w:val="24"/>
          <w:lang w:val="bg-BG"/>
        </w:rPr>
        <w:t xml:space="preserve">разработена е </w:t>
      </w:r>
      <w:r w:rsidR="00C86C39" w:rsidRPr="00E67A34">
        <w:rPr>
          <w:rFonts w:ascii="Trebuchet MS" w:hAnsi="Trebuchet MS"/>
          <w:sz w:val="24"/>
          <w:lang w:val="bg-BG"/>
        </w:rPr>
        <w:t>съвместна стратегия, адресираща социалните нужди на възрастните хора в трансграничния регион на Община Бяла и Комуна Градинари;</w:t>
      </w:r>
      <w:r w:rsidR="004A5308">
        <w:rPr>
          <w:rFonts w:ascii="Trebuchet MS" w:hAnsi="Trebuchet MS"/>
          <w:sz w:val="24"/>
          <w:lang w:val="bg-BG"/>
        </w:rPr>
        <w:t xml:space="preserve"> с</w:t>
      </w:r>
      <w:r w:rsidR="00C86C39" w:rsidRPr="00E67A34">
        <w:rPr>
          <w:rFonts w:ascii="Trebuchet MS" w:hAnsi="Trebuchet MS"/>
          <w:sz w:val="24"/>
          <w:lang w:val="bg-BG"/>
        </w:rPr>
        <w:t>ъзда</w:t>
      </w:r>
      <w:r w:rsidR="004A5308">
        <w:rPr>
          <w:rFonts w:ascii="Trebuchet MS" w:hAnsi="Trebuchet MS"/>
          <w:sz w:val="24"/>
          <w:lang w:val="bg-BG"/>
        </w:rPr>
        <w:t>дена е С</w:t>
      </w:r>
      <w:r w:rsidR="00C86C39" w:rsidRPr="00E67A34">
        <w:rPr>
          <w:rFonts w:ascii="Trebuchet MS" w:hAnsi="Trebuchet MS"/>
          <w:sz w:val="24"/>
          <w:lang w:val="bg-BG"/>
        </w:rPr>
        <w:t>истема за активно и директно подпомагане на живота на възрастните хора, живеещи в Комуна Градинари</w:t>
      </w:r>
      <w:r w:rsidR="004A5308">
        <w:rPr>
          <w:rFonts w:ascii="Trebuchet MS" w:hAnsi="Trebuchet MS"/>
          <w:sz w:val="24"/>
          <w:lang w:val="bg-BG"/>
        </w:rPr>
        <w:t xml:space="preserve"> /</w:t>
      </w:r>
      <w:r w:rsidR="004A5308" w:rsidRPr="004A5308">
        <w:t xml:space="preserve"> </w:t>
      </w:r>
      <w:r w:rsidR="004A5308" w:rsidRPr="004A5308">
        <w:rPr>
          <w:rFonts w:ascii="Trebuchet MS" w:hAnsi="Trebuchet MS"/>
          <w:sz w:val="24"/>
          <w:lang w:val="bg-BG"/>
        </w:rPr>
        <w:t>GraDAL</w:t>
      </w:r>
      <w:r w:rsidR="004A5308">
        <w:rPr>
          <w:rFonts w:ascii="Trebuchet MS" w:hAnsi="Trebuchet MS"/>
          <w:sz w:val="24"/>
          <w:lang w:val="bg-BG"/>
        </w:rPr>
        <w:t>/</w:t>
      </w:r>
      <w:r w:rsidR="00C86C39" w:rsidRPr="00E67A34">
        <w:rPr>
          <w:rFonts w:ascii="Trebuchet MS" w:hAnsi="Trebuchet MS"/>
          <w:sz w:val="24"/>
          <w:lang w:val="bg-BG"/>
        </w:rPr>
        <w:t>;</w:t>
      </w:r>
      <w:r w:rsidR="004A5308">
        <w:rPr>
          <w:rFonts w:ascii="Trebuchet MS" w:hAnsi="Trebuchet MS"/>
          <w:sz w:val="24"/>
          <w:lang w:val="bg-BG"/>
        </w:rPr>
        <w:t xml:space="preserve"> създадена е Система </w:t>
      </w:r>
      <w:r w:rsidR="00C86C39" w:rsidRPr="00E67A34">
        <w:rPr>
          <w:rFonts w:ascii="Trebuchet MS" w:hAnsi="Trebuchet MS"/>
          <w:sz w:val="24"/>
          <w:lang w:val="bg-BG"/>
        </w:rPr>
        <w:t xml:space="preserve">за обмен на информация между социалните отдели на Община Бяла и Комуна Градинари; </w:t>
      </w:r>
      <w:r w:rsidR="004A5308">
        <w:rPr>
          <w:rFonts w:ascii="Trebuchet MS" w:hAnsi="Trebuchet MS"/>
          <w:sz w:val="24"/>
          <w:lang w:val="bg-BG"/>
        </w:rPr>
        <w:t xml:space="preserve">в Комуна Градинари е създаден </w:t>
      </w:r>
      <w:r w:rsidR="00C86C39" w:rsidRPr="00E67A34">
        <w:rPr>
          <w:rFonts w:ascii="Trebuchet MS" w:hAnsi="Trebuchet MS"/>
          <w:sz w:val="24"/>
          <w:lang w:val="bg-BG"/>
        </w:rPr>
        <w:t>отдел „Социални грижи“</w:t>
      </w:r>
      <w:r w:rsidR="004A5308">
        <w:rPr>
          <w:rFonts w:ascii="Trebuchet MS" w:hAnsi="Trebuchet MS"/>
          <w:sz w:val="24"/>
          <w:lang w:val="bg-BG"/>
        </w:rPr>
        <w:t xml:space="preserve">; организирани са </w:t>
      </w:r>
      <w:r w:rsidR="00C86C39" w:rsidRPr="00E67A34">
        <w:rPr>
          <w:rFonts w:ascii="Trebuchet MS" w:hAnsi="Trebuchet MS"/>
          <w:sz w:val="24"/>
          <w:lang w:val="bg-BG"/>
        </w:rPr>
        <w:t>съвместни социални мероприятия за възрастни хора</w:t>
      </w:r>
      <w:r w:rsidR="004A5308">
        <w:rPr>
          <w:rFonts w:ascii="Trebuchet MS" w:hAnsi="Trebuchet MS"/>
          <w:sz w:val="24"/>
          <w:lang w:val="bg-BG"/>
        </w:rPr>
        <w:t xml:space="preserve"> в Община Бяла на </w:t>
      </w:r>
      <w:r w:rsidR="00226CE3">
        <w:rPr>
          <w:rFonts w:ascii="Trebuchet MS" w:hAnsi="Trebuchet MS"/>
          <w:sz w:val="24"/>
          <w:lang w:val="bg-BG"/>
        </w:rPr>
        <w:t>11-ти и 12-ти май 2022 г. и в Комуна Градинари – на 14-ти и 15-ти юни 2022 г.; с</w:t>
      </w:r>
      <w:r w:rsidR="00C86C39" w:rsidRPr="00E67A34">
        <w:rPr>
          <w:rFonts w:ascii="Trebuchet MS" w:hAnsi="Trebuchet MS"/>
          <w:sz w:val="24"/>
          <w:lang w:val="bg-BG"/>
        </w:rPr>
        <w:t>ъзда</w:t>
      </w:r>
      <w:r w:rsidR="00226CE3">
        <w:rPr>
          <w:rFonts w:ascii="Trebuchet MS" w:hAnsi="Trebuchet MS"/>
          <w:sz w:val="24"/>
          <w:lang w:val="bg-BG"/>
        </w:rPr>
        <w:t xml:space="preserve">ден е </w:t>
      </w:r>
      <w:r w:rsidR="00DA747A">
        <w:rPr>
          <w:rFonts w:ascii="Trebuchet MS" w:hAnsi="Trebuchet MS"/>
          <w:sz w:val="24"/>
          <w:lang w:val="bg-BG"/>
        </w:rPr>
        <w:t>Дом</w:t>
      </w:r>
      <w:r w:rsidR="00C86C39" w:rsidRPr="00E67A34">
        <w:rPr>
          <w:rFonts w:ascii="Trebuchet MS" w:hAnsi="Trebuchet MS"/>
          <w:sz w:val="24"/>
          <w:lang w:val="bg-BG"/>
        </w:rPr>
        <w:t xml:space="preserve"> за възрастни хора в Община Бяла. </w:t>
      </w:r>
    </w:p>
    <w:bookmarkEnd w:id="0"/>
    <w:p w14:paraId="480528C8" w14:textId="2F3E677C" w:rsidR="006B6262" w:rsidRPr="00FE31E3" w:rsidRDefault="006B6262" w:rsidP="00373C20">
      <w:pPr>
        <w:widowControl w:val="0"/>
        <w:spacing w:before="120" w:after="120" w:line="240" w:lineRule="auto"/>
        <w:ind w:firstLine="708"/>
        <w:jc w:val="both"/>
        <w:rPr>
          <w:rFonts w:ascii="Trebuchet MS" w:hAnsi="Trebuchet MS"/>
          <w:sz w:val="24"/>
          <w:lang w:val="bg-BG"/>
        </w:rPr>
      </w:pPr>
    </w:p>
    <w:sectPr w:rsidR="006B6262" w:rsidRPr="00FE31E3" w:rsidSect="001300AA">
      <w:headerReference w:type="default" r:id="rId9"/>
      <w:footerReference w:type="default" r:id="rId10"/>
      <w:pgSz w:w="11906" w:h="16838"/>
      <w:pgMar w:top="482" w:right="566" w:bottom="284" w:left="1134" w:header="426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D5AC3" w14:textId="77777777" w:rsidR="00D100CB" w:rsidRDefault="00D100CB" w:rsidP="0053288D">
      <w:pPr>
        <w:spacing w:after="0" w:line="240" w:lineRule="auto"/>
      </w:pPr>
      <w:r>
        <w:separator/>
      </w:r>
    </w:p>
  </w:endnote>
  <w:endnote w:type="continuationSeparator" w:id="0">
    <w:p w14:paraId="459CA4E5" w14:textId="77777777" w:rsidR="00D100CB" w:rsidRDefault="00D100CB" w:rsidP="00532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50" w:type="pct"/>
      <w:jc w:val="center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735"/>
    </w:tblGrid>
    <w:tr w:rsidR="00D2291D" w14:paraId="7B752F96" w14:textId="77777777" w:rsidTr="00E35B0C">
      <w:trPr>
        <w:jc w:val="center"/>
      </w:trPr>
      <w:tc>
        <w:tcPr>
          <w:tcW w:w="5000" w:type="pct"/>
          <w:shd w:val="clear" w:color="auto" w:fill="auto"/>
          <w:vAlign w:val="center"/>
        </w:tcPr>
        <w:p w14:paraId="15871D21" w14:textId="77777777" w:rsidR="00D2291D" w:rsidRPr="00C37C4E" w:rsidRDefault="00D2291D" w:rsidP="00D2291D">
          <w:pPr>
            <w:pStyle w:val="a5"/>
            <w:jc w:val="center"/>
            <w:rPr>
              <w:rFonts w:ascii="Trebuchet MS" w:hAnsi="Trebuchet MS"/>
              <w:b/>
              <w:sz w:val="6"/>
            </w:rPr>
          </w:pPr>
        </w:p>
      </w:tc>
    </w:tr>
    <w:tr w:rsidR="00D2291D" w14:paraId="3C0D17BE" w14:textId="77777777" w:rsidTr="00E35B0C">
      <w:trPr>
        <w:jc w:val="center"/>
      </w:trPr>
      <w:tc>
        <w:tcPr>
          <w:tcW w:w="5000" w:type="pct"/>
          <w:shd w:val="clear" w:color="auto" w:fill="auto"/>
          <w:vAlign w:val="center"/>
        </w:tcPr>
        <w:p w14:paraId="59AF7AF6" w14:textId="77777777" w:rsidR="00D2291D" w:rsidRPr="00244E99" w:rsidRDefault="00D2291D" w:rsidP="00D2291D">
          <w:pPr>
            <w:pStyle w:val="a5"/>
            <w:jc w:val="center"/>
            <w:rPr>
              <w:rFonts w:ascii="Trebuchet MS" w:hAnsi="Trebuchet MS"/>
              <w:b/>
              <w:color w:val="4D4D4D"/>
              <w:lang w:val="en-US"/>
            </w:rPr>
          </w:pPr>
          <w:r w:rsidRPr="00244E99">
            <w:rPr>
              <w:rFonts w:ascii="Trebuchet MS" w:hAnsi="Trebuchet MS"/>
              <w:b/>
              <w:lang w:val="en-US"/>
            </w:rPr>
            <w:t>www.interregrobg.eu</w:t>
          </w:r>
        </w:p>
      </w:tc>
    </w:tr>
    <w:tr w:rsidR="00D2291D" w14:paraId="14C42747" w14:textId="77777777" w:rsidTr="00E35B0C">
      <w:trPr>
        <w:jc w:val="center"/>
      </w:trPr>
      <w:tc>
        <w:tcPr>
          <w:tcW w:w="5000" w:type="pct"/>
          <w:shd w:val="clear" w:color="auto" w:fill="auto"/>
          <w:vAlign w:val="center"/>
        </w:tcPr>
        <w:p w14:paraId="5D54AED6" w14:textId="77777777" w:rsidR="00D2291D" w:rsidRPr="00C37C4E" w:rsidRDefault="00D2291D" w:rsidP="00D2291D">
          <w:pPr>
            <w:pStyle w:val="a5"/>
            <w:jc w:val="center"/>
            <w:rPr>
              <w:rFonts w:ascii="Trebuchet MS" w:hAnsi="Trebuchet MS"/>
              <w:b/>
              <w:color w:val="4D4D4D"/>
              <w:sz w:val="6"/>
            </w:rPr>
          </w:pPr>
        </w:p>
      </w:tc>
    </w:tr>
    <w:tr w:rsidR="00D2291D" w14:paraId="24B05B8E" w14:textId="77777777" w:rsidTr="00E35B0C">
      <w:trPr>
        <w:jc w:val="center"/>
      </w:trPr>
      <w:tc>
        <w:tcPr>
          <w:tcW w:w="5000" w:type="pct"/>
          <w:shd w:val="clear" w:color="auto" w:fill="auto"/>
          <w:vAlign w:val="center"/>
        </w:tcPr>
        <w:p w14:paraId="442398F9" w14:textId="77777777" w:rsidR="00D2291D" w:rsidRPr="00D2291D" w:rsidRDefault="00D2291D" w:rsidP="00D2291D">
          <w:pPr>
            <w:tabs>
              <w:tab w:val="center" w:pos="4536"/>
              <w:tab w:val="right" w:pos="9072"/>
            </w:tabs>
            <w:jc w:val="center"/>
            <w:rPr>
              <w:rFonts w:ascii="Trebuchet MS" w:hAnsi="Trebuchet MS"/>
              <w:sz w:val="16"/>
            </w:rPr>
          </w:pPr>
          <w:r w:rsidRPr="00D2291D">
            <w:rPr>
              <w:rFonts w:ascii="Trebuchet MS" w:hAnsi="Trebuchet MS"/>
              <w:sz w:val="16"/>
            </w:rPr>
            <w:t xml:space="preserve">Съдържанието на този материал не представлява непременно официалната позиция на Европейския </w:t>
          </w:r>
          <w:r w:rsidRPr="00D2291D">
            <w:rPr>
              <w:rFonts w:ascii="Trebuchet MS" w:hAnsi="Trebuchet MS"/>
              <w:sz w:val="16"/>
              <w:lang w:val="bg-BG"/>
            </w:rPr>
            <w:t>с</w:t>
          </w:r>
          <w:r w:rsidRPr="00D2291D">
            <w:rPr>
              <w:rFonts w:ascii="Trebuchet MS" w:hAnsi="Trebuchet MS"/>
              <w:sz w:val="16"/>
            </w:rPr>
            <w:t>ъюз.</w:t>
          </w:r>
        </w:p>
      </w:tc>
    </w:tr>
  </w:tbl>
  <w:p w14:paraId="1CB51AEC" w14:textId="77777777" w:rsidR="00A407D2" w:rsidRPr="00201D77" w:rsidRDefault="00A407D2" w:rsidP="009D49BD">
    <w:pPr>
      <w:tabs>
        <w:tab w:val="left" w:pos="709"/>
      </w:tabs>
      <w:spacing w:after="0" w:line="240" w:lineRule="auto"/>
      <w:ind w:left="709" w:hanging="851"/>
      <w:jc w:val="center"/>
      <w:rPr>
        <w:rFonts w:ascii="Trebuchet MS" w:hAnsi="Trebuchet MS" w:cs="Arial"/>
        <w:bCs/>
        <w:sz w:val="2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27171" w14:textId="77777777" w:rsidR="00D100CB" w:rsidRDefault="00D100CB" w:rsidP="0053288D">
      <w:pPr>
        <w:spacing w:after="0" w:line="240" w:lineRule="auto"/>
      </w:pPr>
      <w:r>
        <w:separator/>
      </w:r>
    </w:p>
  </w:footnote>
  <w:footnote w:type="continuationSeparator" w:id="0">
    <w:p w14:paraId="01FCB9C3" w14:textId="77777777" w:rsidR="00D100CB" w:rsidRDefault="00D100CB" w:rsidP="00532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61" w:type="pct"/>
      <w:jc w:val="center"/>
      <w:tblLayout w:type="fixed"/>
      <w:tblLook w:val="04A0" w:firstRow="1" w:lastRow="0" w:firstColumn="1" w:lastColumn="0" w:noHBand="0" w:noVBand="1"/>
    </w:tblPr>
    <w:tblGrid>
      <w:gridCol w:w="5146"/>
      <w:gridCol w:w="1657"/>
      <w:gridCol w:w="2668"/>
      <w:gridCol w:w="1287"/>
    </w:tblGrid>
    <w:tr w:rsidR="002071CE" w:rsidRPr="00D2291D" w14:paraId="23716353" w14:textId="77777777" w:rsidTr="0065004D">
      <w:trPr>
        <w:trHeight w:val="810"/>
        <w:jc w:val="center"/>
      </w:trPr>
      <w:tc>
        <w:tcPr>
          <w:tcW w:w="2392" w:type="pct"/>
          <w:vMerge w:val="restart"/>
          <w:shd w:val="clear" w:color="auto" w:fill="auto"/>
          <w:vAlign w:val="center"/>
        </w:tcPr>
        <w:bookmarkStart w:id="2" w:name="_Hlk7722423"/>
        <w:p w14:paraId="551B06B9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sz w:val="2"/>
              <w:lang w:val="bg-BG"/>
            </w:rPr>
          </w:pPr>
          <w:r>
            <w:object w:dxaOrig="6212" w:dyaOrig="1280" w14:anchorId="624C86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8.5pt;height:49.5pt" o:ole="">
                <v:imagedata r:id="rId1" o:title=""/>
              </v:shape>
              <o:OLEObject Type="Embed" ProgID="CorelDraw.Graphic.17" ShapeID="_x0000_i1025" DrawAspect="Content" ObjectID="_1717933617" r:id="rId2"/>
            </w:object>
          </w:r>
        </w:p>
      </w:tc>
      <w:tc>
        <w:tcPr>
          <w:tcW w:w="770" w:type="pct"/>
          <w:vMerge w:val="restart"/>
          <w:shd w:val="clear" w:color="auto" w:fill="auto"/>
          <w:vAlign w:val="center"/>
        </w:tcPr>
        <w:p w14:paraId="08DDD3B5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sz w:val="2"/>
              <w:lang w:val="bg-BG"/>
            </w:rPr>
          </w:pPr>
          <w:r w:rsidRPr="00D2291D">
            <w:rPr>
              <w:lang w:val="bg-BG"/>
            </w:rPr>
            <w:object w:dxaOrig="1582" w:dyaOrig="1104" w14:anchorId="2CC8E229">
              <v:shape id="_x0000_i1026" type="#_x0000_t75" style="width:69.75pt;height:48.75pt" o:ole="">
                <v:imagedata r:id="rId3" o:title=""/>
              </v:shape>
              <o:OLEObject Type="Embed" ProgID="CorelDraw.Graphic.17" ShapeID="_x0000_i1026" DrawAspect="Content" ObjectID="_1717933618" r:id="rId4"/>
            </w:object>
          </w:r>
        </w:p>
      </w:tc>
      <w:tc>
        <w:tcPr>
          <w:tcW w:w="1240" w:type="pct"/>
          <w:vMerge w:val="restart"/>
          <w:shd w:val="clear" w:color="auto" w:fill="auto"/>
          <w:vAlign w:val="center"/>
        </w:tcPr>
        <w:p w14:paraId="410F7AD4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sz w:val="2"/>
              <w:lang w:val="bg-BG"/>
            </w:rPr>
          </w:pPr>
          <w:r w:rsidRPr="00D2291D">
            <w:rPr>
              <w:lang w:val="bg-BG"/>
            </w:rPr>
            <w:object w:dxaOrig="5928" w:dyaOrig="2687" w14:anchorId="3198FC7D">
              <v:shape id="_x0000_i1027" type="#_x0000_t75" style="width:108.75pt;height:49.5pt" o:ole="">
                <v:imagedata r:id="rId5" o:title=""/>
              </v:shape>
              <o:OLEObject Type="Embed" ProgID="CorelDraw.Graphic.17" ShapeID="_x0000_i1027" DrawAspect="Content" ObjectID="_1717933619" r:id="rId6"/>
            </w:object>
          </w:r>
        </w:p>
      </w:tc>
      <w:tc>
        <w:tcPr>
          <w:tcW w:w="598" w:type="pct"/>
          <w:vAlign w:val="bottom"/>
        </w:tcPr>
        <w:p w14:paraId="09E7FA13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lang w:val="bg-BG"/>
            </w:rPr>
          </w:pPr>
          <w:r w:rsidRPr="00D50BFD">
            <w:rPr>
              <w:lang w:val="bg-BG" w:eastAsia="bg-BG"/>
            </w:rPr>
            <w:drawing>
              <wp:inline distT="0" distB="0" distL="0" distR="0" wp14:anchorId="298A1163" wp14:editId="30C9CA86">
                <wp:extent cx="457200" cy="457200"/>
                <wp:effectExtent l="0" t="0" r="0" b="0"/>
                <wp:docPr id="28" name="Картина 1" descr="\\URIST_NEW\Posta\ЛИЧЕВА\headerim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\\URIST_NEW\Posta\ЛИЧЕВА\headerim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071CE" w:rsidRPr="00D2291D" w14:paraId="5FEAD0A1" w14:textId="77777777" w:rsidTr="0065004D">
      <w:trPr>
        <w:trHeight w:val="335"/>
        <w:jc w:val="center"/>
      </w:trPr>
      <w:tc>
        <w:tcPr>
          <w:tcW w:w="2392" w:type="pct"/>
          <w:vMerge/>
          <w:shd w:val="clear" w:color="auto" w:fill="auto"/>
          <w:vAlign w:val="center"/>
        </w:tcPr>
        <w:p w14:paraId="4FFC3860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lang w:val="bg-BG"/>
            </w:rPr>
          </w:pPr>
        </w:p>
      </w:tc>
      <w:tc>
        <w:tcPr>
          <w:tcW w:w="770" w:type="pct"/>
          <w:vMerge/>
          <w:shd w:val="clear" w:color="auto" w:fill="auto"/>
          <w:vAlign w:val="center"/>
        </w:tcPr>
        <w:p w14:paraId="1A0B90D2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lang w:val="bg-BG"/>
            </w:rPr>
          </w:pPr>
        </w:p>
      </w:tc>
      <w:tc>
        <w:tcPr>
          <w:tcW w:w="1240" w:type="pct"/>
          <w:vMerge/>
          <w:shd w:val="clear" w:color="auto" w:fill="auto"/>
          <w:vAlign w:val="center"/>
        </w:tcPr>
        <w:p w14:paraId="48BF88E1" w14:textId="77777777" w:rsidR="002071CE" w:rsidRPr="00D2291D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lang w:val="bg-BG"/>
            </w:rPr>
          </w:pPr>
        </w:p>
      </w:tc>
      <w:tc>
        <w:tcPr>
          <w:tcW w:w="598" w:type="pct"/>
          <w:vAlign w:val="center"/>
        </w:tcPr>
        <w:p w14:paraId="76F2E93D" w14:textId="77777777" w:rsidR="002071CE" w:rsidRPr="00244E99" w:rsidRDefault="002071CE" w:rsidP="002071CE">
          <w:pPr>
            <w:widowControl w:val="0"/>
            <w:tabs>
              <w:tab w:val="center" w:pos="4536"/>
              <w:tab w:val="left" w:pos="5322"/>
              <w:tab w:val="right" w:pos="9072"/>
            </w:tabs>
            <w:spacing w:after="0" w:line="240" w:lineRule="auto"/>
            <w:jc w:val="center"/>
            <w:rPr>
              <w:rFonts w:ascii="Trebuchet MS" w:hAnsi="Trebuchet MS"/>
              <w:b/>
              <w:sz w:val="12"/>
              <w:lang w:val="bg-BG"/>
            </w:rPr>
          </w:pPr>
          <w:r w:rsidRPr="00244E99">
            <w:rPr>
              <w:rFonts w:ascii="Trebuchet MS" w:hAnsi="Trebuchet MS"/>
              <w:b/>
              <w:sz w:val="12"/>
              <w:lang w:val="bg-BG"/>
            </w:rPr>
            <w:t xml:space="preserve">ОБЩИНА </w:t>
          </w:r>
          <w:r>
            <w:rPr>
              <w:rFonts w:ascii="Trebuchet MS" w:hAnsi="Trebuchet MS"/>
              <w:b/>
              <w:sz w:val="12"/>
              <w:lang w:val="bg-BG"/>
            </w:rPr>
            <w:t>БЯЛА</w:t>
          </w:r>
        </w:p>
      </w:tc>
    </w:tr>
    <w:tr w:rsidR="002071CE" w:rsidRPr="00D2291D" w14:paraId="36A53616" w14:textId="77777777" w:rsidTr="00AC11DD">
      <w:trPr>
        <w:trHeight w:val="545"/>
        <w:jc w:val="center"/>
      </w:trPr>
      <w:tc>
        <w:tcPr>
          <w:tcW w:w="5000" w:type="pct"/>
          <w:gridSpan w:val="4"/>
          <w:shd w:val="clear" w:color="auto" w:fill="auto"/>
          <w:vAlign w:val="center"/>
        </w:tcPr>
        <w:p w14:paraId="4E5299E9" w14:textId="77777777" w:rsidR="002071CE" w:rsidRDefault="002071CE" w:rsidP="002071CE">
          <w:pPr>
            <w:pStyle w:val="a3"/>
            <w:jc w:val="center"/>
            <w:rPr>
              <w:rFonts w:ascii="Trebuchet MS" w:hAnsi="Trebuchet MS"/>
              <w:b/>
              <w:sz w:val="18"/>
              <w:szCs w:val="18"/>
              <w:lang w:val="en-US"/>
            </w:rPr>
          </w:pP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>Област Русе,</w:t>
          </w:r>
          <w:r w:rsidRPr="00E1113A">
            <w:rPr>
              <w:rFonts w:ascii="Trebuchet MS" w:hAnsi="Trebuchet MS"/>
              <w:b/>
              <w:sz w:val="18"/>
              <w:szCs w:val="18"/>
              <w:lang w:val="en-US"/>
            </w:rPr>
            <w:t xml:space="preserve"> 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Община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Бяла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,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гр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.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Бяла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>, 71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00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,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п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>л. „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Екзарх Йосиф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“ №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1</w:t>
          </w:r>
          <w:r w:rsidRPr="00E1113A">
            <w:rPr>
              <w:rFonts w:ascii="Trebuchet MS" w:hAnsi="Trebuchet MS"/>
              <w:b/>
              <w:sz w:val="18"/>
              <w:szCs w:val="18"/>
              <w:lang w:val="en-US"/>
            </w:rPr>
            <w:t xml:space="preserve">, </w:t>
          </w:r>
        </w:p>
        <w:p w14:paraId="51E76F49" w14:textId="77777777" w:rsidR="002071CE" w:rsidRPr="00E1113A" w:rsidRDefault="002071CE" w:rsidP="002071CE">
          <w:pPr>
            <w:pStyle w:val="a3"/>
            <w:jc w:val="center"/>
            <w:rPr>
              <w:rFonts w:ascii="Trebuchet MS" w:hAnsi="Trebuchet MS"/>
              <w:b/>
              <w:sz w:val="18"/>
              <w:szCs w:val="18"/>
              <w:lang w:val="bg-BG"/>
            </w:rPr>
          </w:pP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телефон: </w:t>
          </w:r>
          <w:r w:rsidRPr="00E1113A">
            <w:rPr>
              <w:rFonts w:ascii="Trebuchet MS" w:hAnsi="Trebuchet MS"/>
              <w:b/>
              <w:sz w:val="18"/>
              <w:szCs w:val="18"/>
              <w:lang w:val="en-US"/>
            </w:rPr>
            <w:t>+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>35981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7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/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72015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,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факс: </w:t>
          </w:r>
          <w:r>
            <w:rPr>
              <w:rFonts w:ascii="Trebuchet MS" w:hAnsi="Trebuchet MS"/>
              <w:b/>
              <w:sz w:val="18"/>
              <w:szCs w:val="18"/>
              <w:lang w:val="en-US"/>
            </w:rPr>
            <w:t>+359</w:t>
          </w:r>
          <w:r w:rsidRPr="002966BA">
            <w:rPr>
              <w:rFonts w:ascii="Trebuchet MS" w:hAnsi="Trebuchet MS"/>
              <w:b/>
              <w:sz w:val="18"/>
              <w:szCs w:val="18"/>
              <w:lang w:val="bg-BG"/>
            </w:rPr>
            <w:t>817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/</w:t>
          </w:r>
          <w:r w:rsidRPr="002966B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 74634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, </w:t>
          </w:r>
          <w:r w:rsidRPr="00E1113A">
            <w:rPr>
              <w:rFonts w:ascii="Trebuchet MS" w:hAnsi="Trebuchet MS"/>
              <w:b/>
              <w:sz w:val="18"/>
              <w:szCs w:val="18"/>
              <w:lang w:val="bg-BG"/>
            </w:rPr>
            <w:t xml:space="preserve">ел. поща: </w:t>
          </w:r>
          <w:r w:rsidRPr="002966BA">
            <w:rPr>
              <w:rFonts w:ascii="Trebuchet MS" w:hAnsi="Trebuchet MS"/>
              <w:b/>
              <w:sz w:val="18"/>
              <w:szCs w:val="18"/>
              <w:lang w:val="bg-BG"/>
            </w:rPr>
            <w:t>byala.rs@byala.bg</w:t>
          </w:r>
        </w:p>
      </w:tc>
    </w:tr>
    <w:tr w:rsidR="002071CE" w:rsidRPr="00D2291D" w14:paraId="7E8E0606" w14:textId="77777777" w:rsidTr="00AC11DD">
      <w:trPr>
        <w:trHeight w:val="582"/>
        <w:jc w:val="center"/>
      </w:trPr>
      <w:tc>
        <w:tcPr>
          <w:tcW w:w="5000" w:type="pct"/>
          <w:gridSpan w:val="4"/>
          <w:tcBorders>
            <w:bottom w:val="single" w:sz="4" w:space="0" w:color="auto"/>
          </w:tcBorders>
          <w:shd w:val="clear" w:color="auto" w:fill="auto"/>
          <w:vAlign w:val="center"/>
        </w:tcPr>
        <w:p w14:paraId="7B18B96A" w14:textId="77777777" w:rsidR="002071CE" w:rsidRPr="002966BA" w:rsidRDefault="002071CE" w:rsidP="002071CE">
          <w:pPr>
            <w:spacing w:after="0" w:line="240" w:lineRule="auto"/>
            <w:jc w:val="center"/>
            <w:rPr>
              <w:rFonts w:ascii="Trebuchet MS" w:hAnsi="Trebuchet MS"/>
              <w:sz w:val="18"/>
              <w:szCs w:val="18"/>
              <w:lang w:val="bg-BG"/>
            </w:rPr>
          </w:pPr>
          <w:r w:rsidRPr="00406D29"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 xml:space="preserve">Проект: </w:t>
          </w:r>
          <w:r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>„</w:t>
          </w:r>
          <w:r w:rsidRPr="002966BA">
            <w:rPr>
              <w:rFonts w:ascii="Trebuchet MS" w:hAnsi="Trebuchet MS"/>
              <w:b/>
              <w:sz w:val="18"/>
              <w:szCs w:val="18"/>
            </w:rPr>
            <w:t xml:space="preserve">SoBy - Подобрена координация и социални политики между Община Бяла и 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К</w:t>
          </w:r>
          <w:r w:rsidRPr="002966BA">
            <w:rPr>
              <w:rFonts w:ascii="Trebuchet MS" w:hAnsi="Trebuchet MS"/>
              <w:b/>
              <w:sz w:val="18"/>
              <w:szCs w:val="18"/>
            </w:rPr>
            <w:t>омуна Градинари за ефективен трансграничен регион</w:t>
          </w:r>
          <w:r>
            <w:rPr>
              <w:rFonts w:ascii="Trebuchet MS" w:hAnsi="Trebuchet MS"/>
              <w:b/>
              <w:sz w:val="18"/>
              <w:szCs w:val="18"/>
              <w:lang w:val="bg-BG"/>
            </w:rPr>
            <w:t>“</w:t>
          </w:r>
          <w:r>
            <w:rPr>
              <w:rFonts w:ascii="Trebuchet MS" w:hAnsi="Trebuchet MS"/>
              <w:sz w:val="18"/>
              <w:szCs w:val="18"/>
              <w:lang w:val="bg-BG"/>
            </w:rPr>
            <w:t xml:space="preserve">, </w:t>
          </w:r>
          <w:r w:rsidRPr="00406D29"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>Д</w:t>
          </w:r>
          <w:r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>БФП</w:t>
          </w:r>
          <w:r w:rsidRPr="00406D29"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 xml:space="preserve"> № </w:t>
          </w:r>
          <w:r w:rsidRPr="002966BA"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 xml:space="preserve">12889/ 28.01.2019 </w:t>
          </w:r>
          <w:r w:rsidRPr="00406D29"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>г</w:t>
          </w:r>
          <w:r>
            <w:rPr>
              <w:rFonts w:ascii="Trebuchet MS" w:hAnsi="Trebuchet MS"/>
              <w:b/>
              <w:noProof w:val="0"/>
              <w:sz w:val="18"/>
              <w:szCs w:val="18"/>
              <w:lang w:val="bg-BG"/>
            </w:rPr>
            <w:t>.</w:t>
          </w:r>
          <w:r w:rsidRPr="00406D29"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 xml:space="preserve">, </w:t>
          </w:r>
          <w:r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 xml:space="preserve">Код на проекта: </w:t>
          </w:r>
          <w:r w:rsidRPr="002966BA"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>16.5.2.015</w:t>
          </w:r>
          <w:r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>,</w:t>
          </w:r>
          <w:r w:rsidRPr="002966BA"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 xml:space="preserve"> </w:t>
          </w:r>
          <w:r w:rsidRPr="00406D29">
            <w:rPr>
              <w:rFonts w:ascii="Trebuchet MS" w:eastAsia="TrebuchetMS" w:hAnsi="Trebuchet MS" w:cs="TrebuchetMS"/>
              <w:b/>
              <w:sz w:val="18"/>
              <w:szCs w:val="18"/>
              <w:lang w:val="en-US"/>
            </w:rPr>
            <w:t xml:space="preserve">e-MS </w:t>
          </w:r>
          <w:r w:rsidRPr="00406D29"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 xml:space="preserve">код: </w:t>
          </w:r>
          <w:r w:rsidRPr="00406D29">
            <w:rPr>
              <w:rFonts w:ascii="Trebuchet MS" w:eastAsia="TrebuchetMS" w:hAnsi="Trebuchet MS" w:cs="TrebuchetMS"/>
              <w:b/>
              <w:sz w:val="18"/>
              <w:szCs w:val="18"/>
              <w:lang w:val="en-US"/>
            </w:rPr>
            <w:t>ROBG-</w:t>
          </w:r>
          <w:r>
            <w:rPr>
              <w:rFonts w:ascii="Trebuchet MS" w:eastAsia="TrebuchetMS" w:hAnsi="Trebuchet MS" w:cs="TrebuchetMS"/>
              <w:b/>
              <w:sz w:val="18"/>
              <w:szCs w:val="18"/>
              <w:lang w:val="bg-BG"/>
            </w:rPr>
            <w:t>278</w:t>
          </w:r>
        </w:p>
      </w:tc>
    </w:tr>
    <w:bookmarkEnd w:id="2"/>
  </w:tbl>
  <w:p w14:paraId="7B8C5AA4" w14:textId="77777777" w:rsidR="00D2291D" w:rsidRDefault="00D2291D">
    <w:pPr>
      <w:pStyle w:val="a3"/>
      <w:rPr>
        <w:lang w:val="bg-BG"/>
      </w:rPr>
    </w:pPr>
  </w:p>
  <w:p w14:paraId="510D728B" w14:textId="77777777" w:rsidR="00422140" w:rsidRDefault="00422140">
    <w:pPr>
      <w:pStyle w:val="a3"/>
      <w:rPr>
        <w:lang w:val="bg-BG"/>
      </w:rPr>
    </w:pPr>
  </w:p>
  <w:p w14:paraId="0BF01DBC" w14:textId="77777777" w:rsidR="00422140" w:rsidRDefault="00422140">
    <w:pPr>
      <w:pStyle w:val="a3"/>
      <w:rPr>
        <w:lang w:val="bg-BG"/>
      </w:rPr>
    </w:pPr>
  </w:p>
  <w:p w14:paraId="15B1639B" w14:textId="77777777" w:rsidR="00422140" w:rsidRDefault="00422140">
    <w:pPr>
      <w:pStyle w:val="a3"/>
      <w:rPr>
        <w:lang w:val="bg-BG"/>
      </w:rPr>
    </w:pPr>
  </w:p>
  <w:p w14:paraId="5146EE86" w14:textId="77777777" w:rsidR="00422140" w:rsidRPr="00422140" w:rsidRDefault="00422140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3633"/>
    <w:multiLevelType w:val="hybridMultilevel"/>
    <w:tmpl w:val="019C1168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1293E9B"/>
    <w:multiLevelType w:val="hybridMultilevel"/>
    <w:tmpl w:val="14BA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5125D"/>
    <w:multiLevelType w:val="hybridMultilevel"/>
    <w:tmpl w:val="4F3887FA"/>
    <w:lvl w:ilvl="0" w:tplc="17FA5348">
      <w:numFmt w:val="bullet"/>
      <w:lvlText w:val="-"/>
      <w:lvlJc w:val="left"/>
      <w:pPr>
        <w:ind w:left="1065" w:hanging="705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0249C"/>
    <w:multiLevelType w:val="hybridMultilevel"/>
    <w:tmpl w:val="92D43578"/>
    <w:lvl w:ilvl="0" w:tplc="39DE68A8">
      <w:numFmt w:val="bullet"/>
      <w:lvlText w:val="•"/>
      <w:lvlJc w:val="left"/>
      <w:pPr>
        <w:ind w:left="2118" w:hanging="1410"/>
      </w:pPr>
      <w:rPr>
        <w:rFonts w:ascii="Trebuchet MS" w:eastAsia="Calibri" w:hAnsi="Trebuchet M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5056D1A"/>
    <w:multiLevelType w:val="hybridMultilevel"/>
    <w:tmpl w:val="AAE0C368"/>
    <w:lvl w:ilvl="0" w:tplc="5798FAF8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8D"/>
    <w:rsid w:val="000446E3"/>
    <w:rsid w:val="00045C5D"/>
    <w:rsid w:val="000846E6"/>
    <w:rsid w:val="00095D41"/>
    <w:rsid w:val="000E68F8"/>
    <w:rsid w:val="000F30D1"/>
    <w:rsid w:val="000F4BDE"/>
    <w:rsid w:val="000F5792"/>
    <w:rsid w:val="001300AA"/>
    <w:rsid w:val="00134FCC"/>
    <w:rsid w:val="0015289E"/>
    <w:rsid w:val="00156D01"/>
    <w:rsid w:val="00163134"/>
    <w:rsid w:val="00185BC8"/>
    <w:rsid w:val="001972D6"/>
    <w:rsid w:val="001A226F"/>
    <w:rsid w:val="001C622B"/>
    <w:rsid w:val="001D7BBE"/>
    <w:rsid w:val="001E2BF8"/>
    <w:rsid w:val="00201D77"/>
    <w:rsid w:val="002071CE"/>
    <w:rsid w:val="00215C71"/>
    <w:rsid w:val="00226CE3"/>
    <w:rsid w:val="002333B5"/>
    <w:rsid w:val="00244E99"/>
    <w:rsid w:val="002D025A"/>
    <w:rsid w:val="003106DC"/>
    <w:rsid w:val="00331D05"/>
    <w:rsid w:val="00373C20"/>
    <w:rsid w:val="0037696C"/>
    <w:rsid w:val="00384E8C"/>
    <w:rsid w:val="003B16B9"/>
    <w:rsid w:val="003E7702"/>
    <w:rsid w:val="00406D29"/>
    <w:rsid w:val="004164E1"/>
    <w:rsid w:val="004176F8"/>
    <w:rsid w:val="00422140"/>
    <w:rsid w:val="0044626E"/>
    <w:rsid w:val="004667D7"/>
    <w:rsid w:val="00492469"/>
    <w:rsid w:val="004A5308"/>
    <w:rsid w:val="004B0DBC"/>
    <w:rsid w:val="004B7A5F"/>
    <w:rsid w:val="004F4288"/>
    <w:rsid w:val="00517161"/>
    <w:rsid w:val="0053288D"/>
    <w:rsid w:val="00533B43"/>
    <w:rsid w:val="005348DD"/>
    <w:rsid w:val="00541CE2"/>
    <w:rsid w:val="005431E7"/>
    <w:rsid w:val="00544AF6"/>
    <w:rsid w:val="00555F02"/>
    <w:rsid w:val="005E1175"/>
    <w:rsid w:val="005F23C7"/>
    <w:rsid w:val="00631D7D"/>
    <w:rsid w:val="00642B12"/>
    <w:rsid w:val="006635E1"/>
    <w:rsid w:val="00693943"/>
    <w:rsid w:val="006958D8"/>
    <w:rsid w:val="006A2BBE"/>
    <w:rsid w:val="006B6262"/>
    <w:rsid w:val="006F284A"/>
    <w:rsid w:val="007161AD"/>
    <w:rsid w:val="00755CC0"/>
    <w:rsid w:val="00763967"/>
    <w:rsid w:val="007739A8"/>
    <w:rsid w:val="00784CA6"/>
    <w:rsid w:val="007A19FC"/>
    <w:rsid w:val="007A688E"/>
    <w:rsid w:val="007D0AB7"/>
    <w:rsid w:val="007E17B7"/>
    <w:rsid w:val="007F6631"/>
    <w:rsid w:val="00846EDB"/>
    <w:rsid w:val="0085593B"/>
    <w:rsid w:val="0086134F"/>
    <w:rsid w:val="008634FE"/>
    <w:rsid w:val="00883A09"/>
    <w:rsid w:val="008A60E1"/>
    <w:rsid w:val="008B6AC1"/>
    <w:rsid w:val="008C45C4"/>
    <w:rsid w:val="00924A26"/>
    <w:rsid w:val="00931558"/>
    <w:rsid w:val="00937EB0"/>
    <w:rsid w:val="009828D2"/>
    <w:rsid w:val="00992A68"/>
    <w:rsid w:val="009A21F6"/>
    <w:rsid w:val="009D49BD"/>
    <w:rsid w:val="00A2270D"/>
    <w:rsid w:val="00A407D2"/>
    <w:rsid w:val="00A801A3"/>
    <w:rsid w:val="00A83337"/>
    <w:rsid w:val="00AC11DD"/>
    <w:rsid w:val="00AC5CB1"/>
    <w:rsid w:val="00AE66C9"/>
    <w:rsid w:val="00AF7CE2"/>
    <w:rsid w:val="00B01243"/>
    <w:rsid w:val="00B1521E"/>
    <w:rsid w:val="00B40DD6"/>
    <w:rsid w:val="00B550F9"/>
    <w:rsid w:val="00B82B3E"/>
    <w:rsid w:val="00B87BB6"/>
    <w:rsid w:val="00BA018B"/>
    <w:rsid w:val="00BB45AE"/>
    <w:rsid w:val="00BB529F"/>
    <w:rsid w:val="00BE10CB"/>
    <w:rsid w:val="00C017BC"/>
    <w:rsid w:val="00C171FC"/>
    <w:rsid w:val="00C40263"/>
    <w:rsid w:val="00C71BC7"/>
    <w:rsid w:val="00C84DDD"/>
    <w:rsid w:val="00C85BDD"/>
    <w:rsid w:val="00C86C39"/>
    <w:rsid w:val="00C945BE"/>
    <w:rsid w:val="00CA755A"/>
    <w:rsid w:val="00CC33B7"/>
    <w:rsid w:val="00D05D1C"/>
    <w:rsid w:val="00D100CB"/>
    <w:rsid w:val="00D2291D"/>
    <w:rsid w:val="00D266D3"/>
    <w:rsid w:val="00D552F3"/>
    <w:rsid w:val="00D82111"/>
    <w:rsid w:val="00DA747A"/>
    <w:rsid w:val="00DD0637"/>
    <w:rsid w:val="00DD4E40"/>
    <w:rsid w:val="00DE7356"/>
    <w:rsid w:val="00E1113A"/>
    <w:rsid w:val="00E35B0C"/>
    <w:rsid w:val="00E42DCD"/>
    <w:rsid w:val="00E50FE4"/>
    <w:rsid w:val="00E67A34"/>
    <w:rsid w:val="00E7193A"/>
    <w:rsid w:val="00E8399C"/>
    <w:rsid w:val="00EA0C88"/>
    <w:rsid w:val="00EE0D75"/>
    <w:rsid w:val="00EF08BF"/>
    <w:rsid w:val="00EF162C"/>
    <w:rsid w:val="00F0112E"/>
    <w:rsid w:val="00F1656E"/>
    <w:rsid w:val="00F16DE5"/>
    <w:rsid w:val="00F20263"/>
    <w:rsid w:val="00F324A8"/>
    <w:rsid w:val="00F345BB"/>
    <w:rsid w:val="00F501B8"/>
    <w:rsid w:val="00F64A96"/>
    <w:rsid w:val="00F76FAA"/>
    <w:rsid w:val="00F909DB"/>
    <w:rsid w:val="00F96948"/>
    <w:rsid w:val="00FC22C8"/>
    <w:rsid w:val="00FE31E3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8478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D"/>
    <w:pPr>
      <w:spacing w:after="200" w:line="276" w:lineRule="auto"/>
    </w:pPr>
    <w:rPr>
      <w:noProof/>
      <w:sz w:val="22"/>
      <w:szCs w:val="22"/>
      <w:lang w:val="ro-RO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88D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a4">
    <w:name w:val="Горен колонтитул Знак"/>
    <w:basedOn w:val="a0"/>
    <w:link w:val="a3"/>
    <w:uiPriority w:val="99"/>
    <w:rsid w:val="0053288D"/>
  </w:style>
  <w:style w:type="paragraph" w:styleId="a5">
    <w:name w:val="footer"/>
    <w:aliases w:val=" Char"/>
    <w:basedOn w:val="a"/>
    <w:link w:val="a6"/>
    <w:uiPriority w:val="99"/>
    <w:unhideWhenUsed/>
    <w:rsid w:val="0053288D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a6">
    <w:name w:val="Долен колонтитул Знак"/>
    <w:aliases w:val=" Char Знак"/>
    <w:basedOn w:val="a0"/>
    <w:link w:val="a5"/>
    <w:uiPriority w:val="99"/>
    <w:rsid w:val="0053288D"/>
  </w:style>
  <w:style w:type="paragraph" w:styleId="a7">
    <w:name w:val="Balloon Text"/>
    <w:basedOn w:val="a"/>
    <w:link w:val="a8"/>
    <w:uiPriority w:val="99"/>
    <w:semiHidden/>
    <w:unhideWhenUsed/>
    <w:rsid w:val="0053288D"/>
    <w:pPr>
      <w:spacing w:after="0" w:line="240" w:lineRule="auto"/>
    </w:pPr>
    <w:rPr>
      <w:rFonts w:ascii="Tahoma" w:hAnsi="Tahoma" w:cs="Tahoma"/>
      <w:noProof w:val="0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53288D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E68F8"/>
    <w:rPr>
      <w:color w:val="0563C1"/>
      <w:u w:val="single"/>
    </w:rPr>
  </w:style>
  <w:style w:type="table" w:styleId="aa">
    <w:name w:val="Table Grid"/>
    <w:basedOn w:val="a1"/>
    <w:uiPriority w:val="59"/>
    <w:rsid w:val="00D2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969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8D"/>
    <w:pPr>
      <w:spacing w:after="200" w:line="276" w:lineRule="auto"/>
    </w:pPr>
    <w:rPr>
      <w:noProof/>
      <w:sz w:val="22"/>
      <w:szCs w:val="22"/>
      <w:lang w:val="ro-RO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88D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a4">
    <w:name w:val="Горен колонтитул Знак"/>
    <w:basedOn w:val="a0"/>
    <w:link w:val="a3"/>
    <w:uiPriority w:val="99"/>
    <w:rsid w:val="0053288D"/>
  </w:style>
  <w:style w:type="paragraph" w:styleId="a5">
    <w:name w:val="footer"/>
    <w:aliases w:val=" Char"/>
    <w:basedOn w:val="a"/>
    <w:link w:val="a6"/>
    <w:uiPriority w:val="99"/>
    <w:unhideWhenUsed/>
    <w:rsid w:val="0053288D"/>
    <w:pPr>
      <w:tabs>
        <w:tab w:val="center" w:pos="4536"/>
        <w:tab w:val="right" w:pos="9072"/>
      </w:tabs>
      <w:spacing w:after="0" w:line="240" w:lineRule="auto"/>
    </w:pPr>
    <w:rPr>
      <w:noProof w:val="0"/>
    </w:rPr>
  </w:style>
  <w:style w:type="character" w:customStyle="1" w:styleId="a6">
    <w:name w:val="Долен колонтитул Знак"/>
    <w:aliases w:val=" Char Знак"/>
    <w:basedOn w:val="a0"/>
    <w:link w:val="a5"/>
    <w:uiPriority w:val="99"/>
    <w:rsid w:val="0053288D"/>
  </w:style>
  <w:style w:type="paragraph" w:styleId="a7">
    <w:name w:val="Balloon Text"/>
    <w:basedOn w:val="a"/>
    <w:link w:val="a8"/>
    <w:uiPriority w:val="99"/>
    <w:semiHidden/>
    <w:unhideWhenUsed/>
    <w:rsid w:val="0053288D"/>
    <w:pPr>
      <w:spacing w:after="0" w:line="240" w:lineRule="auto"/>
    </w:pPr>
    <w:rPr>
      <w:rFonts w:ascii="Tahoma" w:hAnsi="Tahoma" w:cs="Tahoma"/>
      <w:noProof w:val="0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53288D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E68F8"/>
    <w:rPr>
      <w:color w:val="0563C1"/>
      <w:u w:val="single"/>
    </w:rPr>
  </w:style>
  <w:style w:type="table" w:styleId="aa">
    <w:name w:val="Table Grid"/>
    <w:basedOn w:val="a1"/>
    <w:uiPriority w:val="59"/>
    <w:rsid w:val="00D2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96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7" Type="http://schemas.openxmlformats.org/officeDocument/2006/relationships/image" Target="media/image4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6" Type="http://schemas.openxmlformats.org/officeDocument/2006/relationships/oleObject" Target="embeddings/oleObject3.bin"/><Relationship Id="rId5" Type="http://schemas.openxmlformats.org/officeDocument/2006/relationships/image" Target="media/image3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D45B01-91FE-4D49-95E7-A1CA172B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2463</CharactersWithSpaces>
  <SharedDoc>false</SharedDoc>
  <HLinks>
    <vt:vector size="6" baseType="variant">
      <vt:variant>
        <vt:i4>2818111</vt:i4>
      </vt:variant>
      <vt:variant>
        <vt:i4>12</vt:i4>
      </vt:variant>
      <vt:variant>
        <vt:i4>0</vt:i4>
      </vt:variant>
      <vt:variant>
        <vt:i4>5</vt:i4>
      </vt:variant>
      <vt:variant>
        <vt:lpwstr>mailto:obshtina_cenovo@abv.bg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oprea.dan</dc:creator>
  <cp:lastModifiedBy>EIPTS-5</cp:lastModifiedBy>
  <cp:revision>2</cp:revision>
  <cp:lastPrinted>2022-06-28T11:40:00Z</cp:lastPrinted>
  <dcterms:created xsi:type="dcterms:W3CDTF">2022-06-28T12:00:00Z</dcterms:created>
  <dcterms:modified xsi:type="dcterms:W3CDTF">2022-06-28T12:00:00Z</dcterms:modified>
</cp:coreProperties>
</file>